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646" w:rsidRPr="00164AE2" w:rsidRDefault="00AE6EC8" w:rsidP="00164AE2">
      <w:pPr>
        <w:widowControl w:val="0"/>
        <w:spacing w:after="0" w:line="240" w:lineRule="auto"/>
        <w:rPr>
          <w:b/>
          <w:sz w:val="28"/>
        </w:rPr>
      </w:pPr>
      <w:r>
        <w:rPr>
          <w:b/>
          <w:sz w:val="28"/>
        </w:rPr>
        <w:t>Лекция №</w:t>
      </w:r>
      <w:r w:rsidR="0017567E">
        <w:rPr>
          <w:b/>
          <w:sz w:val="28"/>
        </w:rPr>
        <w:t>3</w:t>
      </w:r>
    </w:p>
    <w:p w:rsidR="00164AE2" w:rsidRDefault="0017567E" w:rsidP="00164AE2">
      <w:pPr>
        <w:widowControl w:val="0"/>
        <w:spacing w:after="0" w:line="240" w:lineRule="auto"/>
        <w:rPr>
          <w:sz w:val="28"/>
        </w:rPr>
      </w:pPr>
      <w:r>
        <w:rPr>
          <w:b/>
          <w:sz w:val="28"/>
        </w:rPr>
        <w:t>ЕДИНИЦЫ ВЕЛИЧИН</w:t>
      </w:r>
    </w:p>
    <w:p w:rsidR="001A2933" w:rsidRDefault="001A2933" w:rsidP="001A2933">
      <w:pPr>
        <w:widowControl w:val="0"/>
        <w:spacing w:after="0" w:line="240" w:lineRule="auto"/>
        <w:rPr>
          <w:sz w:val="28"/>
        </w:rPr>
      </w:pP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Системы единиц физических величин.</w:t>
      </w: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Количественная информация о свойствах изучаемых объектов может</w:t>
      </w:r>
      <w:r>
        <w:rPr>
          <w:sz w:val="28"/>
        </w:rPr>
        <w:t xml:space="preserve"> </w:t>
      </w:r>
      <w:r w:rsidRPr="0017567E">
        <w:rPr>
          <w:sz w:val="28"/>
        </w:rPr>
        <w:t>быть получена при помощи измерения. Для того чтобы ее можно было</w:t>
      </w:r>
      <w:r>
        <w:rPr>
          <w:sz w:val="28"/>
        </w:rPr>
        <w:t xml:space="preserve"> </w:t>
      </w:r>
      <w:r w:rsidRPr="0017567E">
        <w:rPr>
          <w:sz w:val="28"/>
        </w:rPr>
        <w:t>получать, то есть устанавливать различия в количественном содержании</w:t>
      </w:r>
      <w:r>
        <w:rPr>
          <w:sz w:val="28"/>
        </w:rPr>
        <w:t xml:space="preserve"> </w:t>
      </w:r>
      <w:r w:rsidRPr="0017567E">
        <w:rPr>
          <w:sz w:val="28"/>
        </w:rPr>
        <w:t>свойства, отображаемого физической величиной, в метрологии введены</w:t>
      </w:r>
      <w:r>
        <w:rPr>
          <w:sz w:val="28"/>
        </w:rPr>
        <w:t xml:space="preserve"> </w:t>
      </w:r>
      <w:r w:rsidRPr="0017567E">
        <w:rPr>
          <w:sz w:val="28"/>
        </w:rPr>
        <w:t>понятия размерности и размера. Эти понятия связаны с тем, что любая</w:t>
      </w:r>
      <w:r>
        <w:rPr>
          <w:sz w:val="28"/>
        </w:rPr>
        <w:t xml:space="preserve"> </w:t>
      </w:r>
      <w:r w:rsidRPr="0017567E">
        <w:rPr>
          <w:sz w:val="28"/>
        </w:rPr>
        <w:t>физическая величина может выделяться качественно и определяться</w:t>
      </w:r>
      <w:r>
        <w:rPr>
          <w:sz w:val="28"/>
        </w:rPr>
        <w:t xml:space="preserve"> </w:t>
      </w:r>
      <w:r w:rsidRPr="0017567E">
        <w:rPr>
          <w:sz w:val="28"/>
        </w:rPr>
        <w:t>количественно.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Отражением качественного различия между физическими величинами</w:t>
      </w:r>
      <w:r>
        <w:rPr>
          <w:sz w:val="28"/>
        </w:rPr>
        <w:t xml:space="preserve"> </w:t>
      </w:r>
      <w:r w:rsidRPr="0017567E">
        <w:rPr>
          <w:sz w:val="28"/>
        </w:rPr>
        <w:t>является их размерность. В соответствии с международным стандартом ISO</w:t>
      </w:r>
      <w:r w:rsidRPr="0017567E">
        <w:rPr>
          <w:sz w:val="28"/>
        </w:rPr>
        <w:t xml:space="preserve"> </w:t>
      </w:r>
      <w:r w:rsidRPr="0017567E">
        <w:rPr>
          <w:sz w:val="28"/>
        </w:rPr>
        <w:t xml:space="preserve">31/0 размерность следует обозначать </w:t>
      </w:r>
      <w:proofErr w:type="spellStart"/>
      <w:r w:rsidRPr="0017567E">
        <w:rPr>
          <w:sz w:val="28"/>
        </w:rPr>
        <w:t>di</w:t>
      </w:r>
      <w:proofErr w:type="spellEnd"/>
      <w:r>
        <w:rPr>
          <w:sz w:val="28"/>
          <w:lang w:val="en-US"/>
        </w:rPr>
        <w:t>m</w:t>
      </w:r>
      <w:r w:rsidRPr="0017567E">
        <w:rPr>
          <w:sz w:val="28"/>
        </w:rPr>
        <w:t>. Размерность основных физических</w:t>
      </w:r>
      <w:r w:rsidRPr="0017567E">
        <w:rPr>
          <w:sz w:val="28"/>
        </w:rPr>
        <w:t xml:space="preserve"> </w:t>
      </w:r>
      <w:r w:rsidRPr="0017567E">
        <w:rPr>
          <w:sz w:val="28"/>
        </w:rPr>
        <w:t>величин обозначается прописными латинскими или греческими буквами.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Если основными физическими величинами являются длина, масса и время, то</w:t>
      </w:r>
      <w:r w:rsidRPr="0017567E">
        <w:rPr>
          <w:sz w:val="28"/>
        </w:rPr>
        <w:t xml:space="preserve"> </w:t>
      </w:r>
      <w:r w:rsidRPr="0017567E">
        <w:rPr>
          <w:sz w:val="28"/>
        </w:rPr>
        <w:t>они обозначаются L, М, Т соответственно.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Совокупность физических величин, образованная в соответствии с</w:t>
      </w:r>
      <w:r w:rsidRPr="0017567E">
        <w:rPr>
          <w:sz w:val="28"/>
        </w:rPr>
        <w:t xml:space="preserve"> </w:t>
      </w:r>
      <w:r w:rsidRPr="0017567E">
        <w:rPr>
          <w:sz w:val="28"/>
        </w:rPr>
        <w:t>принятыми принципами, когда одни величины принимают за независимые, а</w:t>
      </w:r>
      <w:r w:rsidRPr="0017567E">
        <w:rPr>
          <w:sz w:val="28"/>
        </w:rPr>
        <w:t xml:space="preserve"> </w:t>
      </w:r>
      <w:r w:rsidRPr="0017567E">
        <w:rPr>
          <w:sz w:val="28"/>
        </w:rPr>
        <w:t>другие определяют в качестве функций независимых величин, называется</w:t>
      </w:r>
      <w:r w:rsidRPr="0017567E">
        <w:rPr>
          <w:sz w:val="28"/>
        </w:rPr>
        <w:t xml:space="preserve"> </w:t>
      </w:r>
      <w:proofErr w:type="spellStart"/>
      <w:r w:rsidRPr="0017567E">
        <w:rPr>
          <w:sz w:val="28"/>
        </w:rPr>
        <w:t>cucmемой</w:t>
      </w:r>
      <w:proofErr w:type="spellEnd"/>
      <w:r w:rsidRPr="0017567E">
        <w:rPr>
          <w:sz w:val="28"/>
        </w:rPr>
        <w:t xml:space="preserve"> физических величин. Физическая величина, условно принятая в</w:t>
      </w:r>
      <w:r w:rsidRPr="0017567E">
        <w:rPr>
          <w:sz w:val="28"/>
        </w:rPr>
        <w:t xml:space="preserve"> </w:t>
      </w:r>
      <w:r w:rsidRPr="0017567E">
        <w:rPr>
          <w:sz w:val="28"/>
        </w:rPr>
        <w:t>качестве независимой от других величин системы, называется основной.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Физическая величина, входящая в систему величин и определяемая через</w:t>
      </w:r>
      <w:r w:rsidRPr="0017567E">
        <w:rPr>
          <w:sz w:val="28"/>
        </w:rPr>
        <w:t xml:space="preserve"> </w:t>
      </w:r>
      <w:r w:rsidRPr="0017567E">
        <w:rPr>
          <w:sz w:val="28"/>
        </w:rPr>
        <w:t>основные величины этой системы, называется производной.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При определении размерности производных величин используют</w:t>
      </w:r>
      <w:r w:rsidRPr="0017567E">
        <w:rPr>
          <w:sz w:val="28"/>
        </w:rPr>
        <w:t xml:space="preserve"> </w:t>
      </w:r>
      <w:r w:rsidRPr="0017567E">
        <w:rPr>
          <w:sz w:val="28"/>
        </w:rPr>
        <w:t>уравнения связи - уравнения, отражающие связь между величинами, в</w:t>
      </w:r>
      <w:r w:rsidRPr="0017567E">
        <w:rPr>
          <w:sz w:val="28"/>
        </w:rPr>
        <w:t xml:space="preserve"> </w:t>
      </w:r>
      <w:r w:rsidRPr="0017567E">
        <w:rPr>
          <w:sz w:val="28"/>
        </w:rPr>
        <w:t>которых буквенными символами обозначают физические величины.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 xml:space="preserve">Уравнения связи могут отражать законы природы (например, закон Ома I==U/R) или быть определениями некоторых величин (например, плотности </w:t>
      </w:r>
      <w:r>
        <w:rPr>
          <w:sz w:val="28"/>
          <w:lang w:val="kk-KZ"/>
        </w:rPr>
        <w:t xml:space="preserve">    </w:t>
      </w:r>
      <w:r>
        <w:rPr>
          <w:rFonts w:cs="Times New Roman"/>
          <w:sz w:val="28"/>
        </w:rPr>
        <w:t>ρ</w:t>
      </w:r>
      <w:r w:rsidRPr="0017567E">
        <w:rPr>
          <w:sz w:val="28"/>
        </w:rPr>
        <w:t xml:space="preserve"> =</w:t>
      </w:r>
      <w:r>
        <w:rPr>
          <w:sz w:val="28"/>
          <w:lang w:val="en-US"/>
        </w:rPr>
        <w:t>m</w:t>
      </w:r>
      <w:r w:rsidRPr="0017567E">
        <w:rPr>
          <w:sz w:val="28"/>
        </w:rPr>
        <w:t>/V). Чтобы найти размерность производной физической величины в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некоторой системе величин, надо в правую часть уравнения связи,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используемого для определения этой величины, вместо обозначений величин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подставить их размерности.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Система единиц физических величин – это совокупность основных и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производных единиц физических величин.</w:t>
      </w:r>
    </w:p>
    <w:p w:rsidR="00DC3A4B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В XIX в. непрерывно укреплялось взаимодействие различных отраслей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науки и техники, расширялись международные научные и экономические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связи. Это настойчиво требовало единообразия в выражении результатов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измерений физических величин. Начались работы по созданию приемлемой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для всех системы единиц.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Методику построения такой системы впервые предложил в 1832 г.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немецкий ученый К. Гаусс. Его идея заключалась в том, что за основу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системы принимают несколько основных независимых друг от друга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физических величин, единицы измерения которых выбирают независимо одна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 xml:space="preserve">от другой и </w:t>
      </w:r>
      <w:r w:rsidRPr="0017567E">
        <w:rPr>
          <w:sz w:val="28"/>
        </w:rPr>
        <w:lastRenderedPageBreak/>
        <w:t>называют основными единицами системы. Все остальные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величины называют производными и их единицы измерений устанавливают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через основные, используя известные физические законы и соотношения. Эти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соотношения в метрологии называют уравнениями связи между величинами.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К. Гаусс по предложенной им методике построил систему на основе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трех основных единиц: миллиметра как единицы длины, миллиграмма как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единицы массы, секунды как единицы времени. Он назвал свою систему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абсолютной. Единицы величин, предложенные К. Гауссом, были неудобны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для использования в господствовавших в те времена разделах физики,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поэтому его система единиц широкого распространения не получила, но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методика построения системы осталась.</w:t>
      </w: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В дальнейшем стали появляться системы единиц физических величин,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приспособленные для нужд в различных областях науки и техники. В числе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других в практике измерений применялись следующие системы.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  <w:r w:rsidRPr="0017567E">
        <w:rPr>
          <w:b/>
          <w:sz w:val="28"/>
        </w:rPr>
        <w:t>Система СГС.</w:t>
      </w:r>
    </w:p>
    <w:p w:rsidR="0017567E" w:rsidRP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</w:p>
    <w:p w:rsidR="00351EE6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Была разработана еще в 1861-1870-е гг. и введена в мировую практику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1-м Международным конгрессом электриков в 1881 г. Основными единицами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системы являются сантиметр, грамм, секунда (СГС). Исторически сложилось так, что в разное время существовало семь разновидностей системы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СГС, применявшихся в разных видах измерений. Так, в электрических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измерениях применялась система СГСЭ, в которой наряду с тремя основными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единицами принималась равной безразмерной единице диэлектрическая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проницаемость вакуума, что позволяло связать механические величины с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электрическими, используя закон Кулона. В магнитных измерениях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использовали систему СГСМ, в которой принималась равной безразмерной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единице магнитная проницаемость. Размеры электрических и магнитных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единиц в этих системах не совпадали друг с другом. Например, единица силы</w:t>
      </w:r>
      <w:r>
        <w:rPr>
          <w:sz w:val="28"/>
          <w:lang w:val="kk-KZ"/>
        </w:rPr>
        <w:t xml:space="preserve"> </w:t>
      </w:r>
      <w:r w:rsidRPr="0017567E">
        <w:rPr>
          <w:sz w:val="28"/>
        </w:rPr>
        <w:t>электрического тока в системе СГСЭ имеет значение 1 ед. СГСЭ = 3,33564· 10</w:t>
      </w:r>
      <w:r w:rsidR="00351EE6" w:rsidRPr="00351EE6">
        <w:rPr>
          <w:sz w:val="28"/>
          <w:vertAlign w:val="superscript"/>
          <w:lang w:val="kk-KZ"/>
        </w:rPr>
        <w:t>-</w:t>
      </w:r>
      <w:r w:rsidRPr="00351EE6">
        <w:rPr>
          <w:sz w:val="28"/>
          <w:vertAlign w:val="superscript"/>
        </w:rPr>
        <w:t>10</w:t>
      </w:r>
      <w:r w:rsidRPr="0017567E">
        <w:rPr>
          <w:sz w:val="28"/>
        </w:rPr>
        <w:t xml:space="preserve"> А, а в системе СГСМ - 1 ед. СГСМ = 10 А. Этого недостатка лишена так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называемая симметричная система СГС, в которой одновременно приравнены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к единице диэлектрическая и магнитная проницаемости вакуума. Но в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«наказание» за это удобство в некоторых уравнениях электромагнетизма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появляется дополнительный множитель в виде физической константы -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скорости света.</w:t>
      </w: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17567E">
        <w:rPr>
          <w:sz w:val="28"/>
        </w:rPr>
        <w:t>Система СГС (симметричная) отличается стройностью и логичностью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построения, она когерентна (согласована) и широко применялась в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большинстве областей физики для измерений и расчетов до введения в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практику международной системы СИ. Но следует отметить, что многие</w:t>
      </w:r>
      <w:r w:rsidR="00351EE6">
        <w:rPr>
          <w:sz w:val="28"/>
          <w:lang w:val="kk-KZ"/>
        </w:rPr>
        <w:t xml:space="preserve"> </w:t>
      </w:r>
      <w:r w:rsidRPr="0017567E">
        <w:rPr>
          <w:sz w:val="28"/>
        </w:rPr>
        <w:t>единицы СГС имеют неудобные для практического использования размеры.</w:t>
      </w:r>
    </w:p>
    <w:p w:rsidR="00351EE6" w:rsidRPr="0017567E" w:rsidRDefault="00351EE6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17567E" w:rsidRDefault="0017567E" w:rsidP="0017567E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  <w:r w:rsidRPr="00351EE6">
        <w:rPr>
          <w:b/>
          <w:sz w:val="28"/>
        </w:rPr>
        <w:t>Система МКГСС.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>Как известно, прототип килограмма был первым принят как единица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веса. Применение килограмма как единицы веса, а затем как единицы силы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привело в конце XIX в. к созданию системы единиц с тремя основными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lastRenderedPageBreak/>
        <w:t>единицами: метр - единица длины, килограмм-сила - единица силы, секунда -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единица времени (система МКГСС). Эта система применялась в механике и в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технике. Одной из причин популярности системы явилось удобство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выражения сил в единицах веса и удобный для практики размер основной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единицы силы.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>Основным недостатком системы является ее несогласованность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(</w:t>
      </w:r>
      <w:proofErr w:type="spellStart"/>
      <w:r w:rsidRPr="00351EE6">
        <w:rPr>
          <w:sz w:val="28"/>
        </w:rPr>
        <w:t>некогерентность</w:t>
      </w:r>
      <w:proofErr w:type="spellEnd"/>
      <w:r w:rsidRPr="00351EE6">
        <w:rPr>
          <w:sz w:val="28"/>
        </w:rPr>
        <w:t>) с единицами электрических и магнитных величин, так что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для перехода в расчетах от механических величин к электрическим требуется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переходный множитель. Кроме того, единица массы системы МКГСС связана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с единицей массы системы СИ через ускорение свободного падения, 1 ед.</w:t>
      </w:r>
    </w:p>
    <w:p w:rsid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>МКГСС ~ 9,81 кг.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  <w:r w:rsidRPr="00351EE6">
        <w:rPr>
          <w:b/>
          <w:sz w:val="28"/>
        </w:rPr>
        <w:t>Система МТС.</w:t>
      </w:r>
    </w:p>
    <w:p w:rsid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>Впервые была установлена во Франции. Основными единицами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системы МТС являются: метр - единица длины, тонна - единица массы и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секунда - единица времени. Выбор тонны в качестве единицы массы казался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удачным, так как достигалось соответствие между единицами длины, объема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и массы (с точностью, достаточной для многих технических расчетов, 1 т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 xml:space="preserve">соответствует массе 1 </w:t>
      </w:r>
      <w:proofErr w:type="spellStart"/>
      <w:r w:rsidRPr="00351EE6">
        <w:rPr>
          <w:sz w:val="28"/>
        </w:rPr>
        <w:t>м</w:t>
      </w:r>
      <w:r w:rsidRPr="00351EE6">
        <w:rPr>
          <w:sz w:val="28"/>
          <w:vertAlign w:val="superscript"/>
        </w:rPr>
        <w:t>З</w:t>
      </w:r>
      <w:proofErr w:type="spellEnd"/>
      <w:r w:rsidRPr="00351EE6">
        <w:rPr>
          <w:sz w:val="28"/>
        </w:rPr>
        <w:t xml:space="preserve"> воды).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  <w:r w:rsidRPr="00351EE6">
        <w:rPr>
          <w:b/>
          <w:sz w:val="28"/>
        </w:rPr>
        <w:t>Абсолютная практическая система электрических единиц.</w:t>
      </w:r>
    </w:p>
    <w:p w:rsid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 xml:space="preserve">Была установлена 1-м Международным конгрессом электриков в 1881 </w:t>
      </w:r>
      <w:proofErr w:type="spellStart"/>
      <w:r w:rsidRPr="00351EE6">
        <w:rPr>
          <w:sz w:val="28"/>
        </w:rPr>
        <w:t>г.в</w:t>
      </w:r>
      <w:proofErr w:type="spellEnd"/>
      <w:r w:rsidRPr="00351EE6">
        <w:rPr>
          <w:sz w:val="28"/>
        </w:rPr>
        <w:t xml:space="preserve"> качестве производной СГСМ и предназначалась для практических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измерений с целью приближения к практике размеров единиц электрических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и магнитных величин. В абсолютной практической системе электрические и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магнитные единицы были образованы умножением единиц системы СГСМ на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соответствующие степени числа 10. Так появились распространенные ныне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единицы электрических величин: вольт, ампер, ом, фарада. На 2-м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Международном конгрессе электриков, состоявшемся в 1889 г., к этим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единицам добавились джоуль, ватт, квадрант (впоследствии замененный на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генри).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b/>
          <w:sz w:val="28"/>
        </w:rPr>
      </w:pPr>
      <w:r w:rsidRPr="00351EE6">
        <w:rPr>
          <w:b/>
          <w:sz w:val="28"/>
        </w:rPr>
        <w:t>Система МКСА.</w:t>
      </w:r>
    </w:p>
    <w:p w:rsidR="00351EE6" w:rsidRPr="00351EE6" w:rsidRDefault="00351EE6" w:rsidP="00351EE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sz w:val="28"/>
        </w:rPr>
      </w:pPr>
      <w:r w:rsidRPr="00351EE6">
        <w:rPr>
          <w:sz w:val="28"/>
        </w:rPr>
        <w:t>Основными единицами системы являются метр, килограмм, секунда и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ампер. Введение в число основных единиц единицы силы тока позволило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согласовать механические единицы: метр, килограмм, секунду и др. - с практическими электрическими единицами: вольтом, омом, ваттом и т. д. В</w:t>
      </w:r>
      <w:r>
        <w:rPr>
          <w:sz w:val="28"/>
          <w:lang w:val="kk-KZ"/>
        </w:rPr>
        <w:t xml:space="preserve"> </w:t>
      </w:r>
      <w:r w:rsidRPr="00351EE6">
        <w:rPr>
          <w:sz w:val="28"/>
        </w:rPr>
        <w:t>настоящее время система МКСА является составной частью международной</w:t>
      </w:r>
      <w:r>
        <w:rPr>
          <w:sz w:val="28"/>
          <w:lang w:val="kk-KZ"/>
        </w:rPr>
        <w:t xml:space="preserve"> </w:t>
      </w:r>
      <w:bookmarkStart w:id="0" w:name="_GoBack"/>
      <w:bookmarkEnd w:id="0"/>
      <w:r w:rsidRPr="00351EE6">
        <w:rPr>
          <w:sz w:val="28"/>
        </w:rPr>
        <w:t>системы единиц СИ.</w:t>
      </w:r>
    </w:p>
    <w:p w:rsidR="00095986" w:rsidRPr="0066367B" w:rsidRDefault="00095986" w:rsidP="0017567E">
      <w:pPr>
        <w:spacing w:after="0"/>
        <w:ind w:firstLine="709"/>
        <w:jc w:val="both"/>
      </w:pPr>
      <w:bookmarkStart w:id="1" w:name="z185"/>
    </w:p>
    <w:bookmarkEnd w:id="1"/>
    <w:p w:rsidR="00C377C3" w:rsidRDefault="00C377C3" w:rsidP="00C377C3">
      <w:pPr>
        <w:widowControl w:val="0"/>
        <w:spacing w:after="0" w:line="240" w:lineRule="auto"/>
        <w:ind w:firstLine="709"/>
        <w:jc w:val="both"/>
        <w:rPr>
          <w:sz w:val="28"/>
        </w:rPr>
      </w:pPr>
    </w:p>
    <w:p w:rsidR="005B7C1F" w:rsidRPr="00164AE2" w:rsidRDefault="00916573" w:rsidP="003922D9">
      <w:pPr>
        <w:widowControl w:val="0"/>
        <w:spacing w:after="0" w:line="240" w:lineRule="auto"/>
        <w:ind w:firstLine="709"/>
        <w:jc w:val="both"/>
        <w:rPr>
          <w:sz w:val="28"/>
        </w:rPr>
      </w:pPr>
      <w:r>
        <w:rPr>
          <w:sz w:val="28"/>
        </w:rPr>
        <w:t>Конец.</w:t>
      </w:r>
    </w:p>
    <w:sectPr w:rsidR="005B7C1F" w:rsidRPr="00164AE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46B2" w:rsidRDefault="00C446B2" w:rsidP="00AE6EC8">
      <w:pPr>
        <w:spacing w:after="0" w:line="240" w:lineRule="auto"/>
      </w:pPr>
      <w:r>
        <w:separator/>
      </w:r>
    </w:p>
  </w:endnote>
  <w:endnote w:type="continuationSeparator" w:id="0">
    <w:p w:rsidR="00C446B2" w:rsidRDefault="00C446B2" w:rsidP="00AE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46B2" w:rsidRDefault="00C446B2" w:rsidP="00AE6EC8">
      <w:pPr>
        <w:spacing w:after="0" w:line="240" w:lineRule="auto"/>
      </w:pPr>
      <w:r>
        <w:separator/>
      </w:r>
    </w:p>
  </w:footnote>
  <w:footnote w:type="continuationSeparator" w:id="0">
    <w:p w:rsidR="00C446B2" w:rsidRDefault="00C446B2" w:rsidP="00AE6E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EC8" w:rsidRDefault="00AE6EC8" w:rsidP="00AE6EC8">
    <w:pPr>
      <w:pStyle w:val="a5"/>
      <w:jc w:val="right"/>
    </w:pPr>
    <w:r>
      <w:t>Метрология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263EC"/>
    <w:multiLevelType w:val="hybridMultilevel"/>
    <w:tmpl w:val="B25ACD2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AE1545"/>
    <w:multiLevelType w:val="hybridMultilevel"/>
    <w:tmpl w:val="34D4F0C0"/>
    <w:lvl w:ilvl="0" w:tplc="FA46E89C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327C5D"/>
    <w:multiLevelType w:val="hybridMultilevel"/>
    <w:tmpl w:val="A524E4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AE2"/>
    <w:rsid w:val="00095986"/>
    <w:rsid w:val="00095DF5"/>
    <w:rsid w:val="00102565"/>
    <w:rsid w:val="00164AE2"/>
    <w:rsid w:val="0017567E"/>
    <w:rsid w:val="001A2933"/>
    <w:rsid w:val="001D12AF"/>
    <w:rsid w:val="00351EE6"/>
    <w:rsid w:val="003922D9"/>
    <w:rsid w:val="00421646"/>
    <w:rsid w:val="004332C8"/>
    <w:rsid w:val="004B2C4A"/>
    <w:rsid w:val="005307E9"/>
    <w:rsid w:val="005B7C1F"/>
    <w:rsid w:val="00726F5F"/>
    <w:rsid w:val="00916573"/>
    <w:rsid w:val="00AE6EC8"/>
    <w:rsid w:val="00C377C3"/>
    <w:rsid w:val="00C446B2"/>
    <w:rsid w:val="00CE42C8"/>
    <w:rsid w:val="00DC3A4B"/>
    <w:rsid w:val="00EC442C"/>
    <w:rsid w:val="00F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CE587"/>
  <w15:chartTrackingRefBased/>
  <w15:docId w15:val="{E9096D7B-1CFA-4979-9460-4196CCFF0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93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7C1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Default">
    <w:name w:val="Default"/>
    <w:rsid w:val="004332C8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6EC8"/>
  </w:style>
  <w:style w:type="paragraph" w:styleId="a7">
    <w:name w:val="footer"/>
    <w:basedOn w:val="a"/>
    <w:link w:val="a8"/>
    <w:uiPriority w:val="99"/>
    <w:unhideWhenUsed/>
    <w:rsid w:val="00AE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6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967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1100</Words>
  <Characters>6276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User</cp:lastModifiedBy>
  <cp:revision>3</cp:revision>
  <dcterms:created xsi:type="dcterms:W3CDTF">2026-01-18T11:07:00Z</dcterms:created>
  <dcterms:modified xsi:type="dcterms:W3CDTF">2026-01-18T11:19:00Z</dcterms:modified>
</cp:coreProperties>
</file>